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3F" w:rsidRPr="005119B0" w:rsidRDefault="00A42F8F" w:rsidP="0067193F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4" o:title=""/>
            <w10:wrap type="topAndBottom"/>
            <w10:anchorlock/>
          </v:shape>
          <o:OLEObject Type="Embed" ProgID="Word.Picture.8" ShapeID="_x0000_s1028" DrawAspect="Content" ObjectID="_1745322052" r:id="rId5"/>
        </w:object>
      </w:r>
      <w:r w:rsidR="0067193F" w:rsidRPr="005119B0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67193F" w:rsidRPr="005119B0" w:rsidRDefault="0067193F" w:rsidP="0067193F">
      <w:pPr>
        <w:pStyle w:val="a3"/>
        <w:ind w:firstLine="0"/>
        <w:rPr>
          <w:b/>
          <w:smallCaps/>
          <w:sz w:val="28"/>
          <w:szCs w:val="28"/>
        </w:rPr>
      </w:pPr>
      <w:r w:rsidRPr="005119B0">
        <w:rPr>
          <w:b/>
          <w:smallCaps/>
          <w:sz w:val="28"/>
          <w:szCs w:val="28"/>
        </w:rPr>
        <w:t>Хмельницької області</w:t>
      </w:r>
    </w:p>
    <w:p w:rsidR="0067193F" w:rsidRPr="005119B0" w:rsidRDefault="0067193F" w:rsidP="0067193F">
      <w:pPr>
        <w:jc w:val="both"/>
        <w:rPr>
          <w:sz w:val="28"/>
          <w:szCs w:val="28"/>
          <w:lang w:eastAsia="uk-UA"/>
        </w:rPr>
      </w:pPr>
    </w:p>
    <w:p w:rsidR="0067193F" w:rsidRPr="005119B0" w:rsidRDefault="0067193F" w:rsidP="0067193F">
      <w:pPr>
        <w:jc w:val="center"/>
        <w:rPr>
          <w:b/>
          <w:sz w:val="32"/>
          <w:szCs w:val="32"/>
        </w:rPr>
      </w:pPr>
      <w:r w:rsidRPr="005119B0">
        <w:rPr>
          <w:b/>
          <w:sz w:val="32"/>
          <w:szCs w:val="32"/>
        </w:rPr>
        <w:t xml:space="preserve">Р І Ш Е Н </w:t>
      </w:r>
      <w:proofErr w:type="spellStart"/>
      <w:r w:rsidRPr="005119B0">
        <w:rPr>
          <w:b/>
          <w:sz w:val="32"/>
          <w:szCs w:val="32"/>
        </w:rPr>
        <w:t>Н</w:t>
      </w:r>
      <w:proofErr w:type="spellEnd"/>
      <w:r w:rsidRPr="005119B0">
        <w:rPr>
          <w:b/>
          <w:sz w:val="32"/>
          <w:szCs w:val="32"/>
        </w:rPr>
        <w:t xml:space="preserve"> Я</w:t>
      </w:r>
    </w:p>
    <w:p w:rsidR="0067193F" w:rsidRPr="005119B0" w:rsidRDefault="0067193F" w:rsidP="0067193F">
      <w:pPr>
        <w:jc w:val="center"/>
        <w:rPr>
          <w:b/>
          <w:sz w:val="28"/>
          <w:szCs w:val="28"/>
          <w:lang w:eastAsia="uk-UA"/>
        </w:rPr>
      </w:pPr>
    </w:p>
    <w:p w:rsidR="0067193F" w:rsidRPr="0067193F" w:rsidRDefault="00E45B6E" w:rsidP="0067193F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</w:t>
      </w:r>
      <w:r w:rsidR="0067193F" w:rsidRPr="0067193F">
        <w:rPr>
          <w:b/>
          <w:sz w:val="28"/>
          <w:szCs w:val="28"/>
          <w:lang w:eastAsia="uk-UA"/>
        </w:rPr>
        <w:t>.05.2023</w:t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  <w:t>Нетішин</w:t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</w:r>
      <w:r w:rsidR="0067193F" w:rsidRPr="0067193F">
        <w:rPr>
          <w:b/>
          <w:sz w:val="28"/>
          <w:szCs w:val="28"/>
          <w:lang w:eastAsia="uk-UA"/>
        </w:rPr>
        <w:tab/>
        <w:t xml:space="preserve">  № </w:t>
      </w:r>
      <w:r w:rsidR="00A42F8F">
        <w:rPr>
          <w:b/>
          <w:sz w:val="28"/>
          <w:szCs w:val="28"/>
          <w:lang w:eastAsia="uk-UA"/>
        </w:rPr>
        <w:t>160</w:t>
      </w:r>
      <w:r w:rsidR="0067193F" w:rsidRPr="0067193F">
        <w:rPr>
          <w:b/>
          <w:sz w:val="28"/>
          <w:szCs w:val="28"/>
          <w:lang w:eastAsia="uk-UA"/>
        </w:rPr>
        <w:t>/2023</w:t>
      </w:r>
    </w:p>
    <w:p w:rsidR="006D5A55" w:rsidRPr="0067193F" w:rsidRDefault="006D5A55" w:rsidP="000C0EA4">
      <w:pPr>
        <w:rPr>
          <w:sz w:val="28"/>
          <w:szCs w:val="28"/>
        </w:rPr>
      </w:pPr>
    </w:p>
    <w:p w:rsidR="000C0EA4" w:rsidRPr="0067193F" w:rsidRDefault="000C0EA4" w:rsidP="009A3F01">
      <w:pPr>
        <w:ind w:right="5527"/>
        <w:jc w:val="both"/>
        <w:rPr>
          <w:sz w:val="28"/>
          <w:szCs w:val="28"/>
        </w:rPr>
      </w:pPr>
      <w:r w:rsidRPr="0067193F">
        <w:rPr>
          <w:sz w:val="28"/>
          <w:szCs w:val="28"/>
        </w:rPr>
        <w:t xml:space="preserve">Про демонтаж </w:t>
      </w:r>
      <w:r w:rsidR="00E03176" w:rsidRPr="0067193F">
        <w:rPr>
          <w:sz w:val="28"/>
          <w:szCs w:val="28"/>
        </w:rPr>
        <w:t>меморіальних</w:t>
      </w:r>
      <w:r w:rsidRPr="0067193F">
        <w:rPr>
          <w:sz w:val="28"/>
          <w:szCs w:val="28"/>
        </w:rPr>
        <w:t xml:space="preserve"> до</w:t>
      </w:r>
      <w:r w:rsidR="00E03176" w:rsidRPr="0067193F">
        <w:rPr>
          <w:sz w:val="28"/>
          <w:szCs w:val="28"/>
        </w:rPr>
        <w:t>ш</w:t>
      </w:r>
      <w:r w:rsidRPr="0067193F">
        <w:rPr>
          <w:sz w:val="28"/>
          <w:szCs w:val="28"/>
        </w:rPr>
        <w:t xml:space="preserve">ок на території Нетішинської </w:t>
      </w:r>
      <w:r w:rsidR="0067193F" w:rsidRPr="0067193F">
        <w:rPr>
          <w:sz w:val="28"/>
          <w:szCs w:val="28"/>
        </w:rPr>
        <w:t xml:space="preserve">міської </w:t>
      </w:r>
      <w:r w:rsidRPr="0067193F">
        <w:rPr>
          <w:sz w:val="28"/>
          <w:szCs w:val="28"/>
        </w:rPr>
        <w:t>територіальної громади</w:t>
      </w:r>
    </w:p>
    <w:p w:rsidR="006D5A55" w:rsidRPr="0067193F" w:rsidRDefault="006D5A55" w:rsidP="000C0EA4">
      <w:pPr>
        <w:ind w:right="4752"/>
        <w:jc w:val="both"/>
        <w:rPr>
          <w:sz w:val="28"/>
          <w:szCs w:val="28"/>
        </w:rPr>
      </w:pPr>
    </w:p>
    <w:p w:rsidR="0067193F" w:rsidRPr="00205F8E" w:rsidRDefault="000C0EA4" w:rsidP="0067193F">
      <w:pPr>
        <w:ind w:firstLine="567"/>
        <w:jc w:val="both"/>
        <w:rPr>
          <w:sz w:val="28"/>
          <w:szCs w:val="28"/>
        </w:rPr>
      </w:pPr>
      <w:r w:rsidRPr="00205F8E">
        <w:rPr>
          <w:sz w:val="28"/>
          <w:szCs w:val="28"/>
        </w:rPr>
        <w:t xml:space="preserve">Відповідно до статті 25, </w:t>
      </w:r>
      <w:r w:rsidR="00A84E87" w:rsidRPr="00205F8E">
        <w:rPr>
          <w:sz w:val="28"/>
          <w:szCs w:val="28"/>
        </w:rPr>
        <w:t xml:space="preserve">підпункту 7 пункту «а» частини 1 статті 30, </w:t>
      </w:r>
      <w:r w:rsidR="00205F8E">
        <w:rPr>
          <w:sz w:val="28"/>
          <w:szCs w:val="28"/>
        </w:rPr>
        <w:t xml:space="preserve">            </w:t>
      </w:r>
      <w:r w:rsidRPr="00205F8E">
        <w:rPr>
          <w:sz w:val="28"/>
          <w:szCs w:val="28"/>
        </w:rPr>
        <w:t>пункту 3 частини 4 статті 42 Закону України «Про місцеве самоврядування в Україні», закон</w:t>
      </w:r>
      <w:r w:rsidR="0067193F" w:rsidRPr="00205F8E">
        <w:rPr>
          <w:sz w:val="28"/>
          <w:szCs w:val="28"/>
        </w:rPr>
        <w:t>ів</w:t>
      </w:r>
      <w:r w:rsidRPr="00205F8E">
        <w:rPr>
          <w:sz w:val="28"/>
          <w:szCs w:val="28"/>
        </w:rPr>
        <w:t xml:space="preserve">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67193F" w:rsidRPr="00205F8E">
        <w:rPr>
          <w:sz w:val="28"/>
          <w:szCs w:val="28"/>
        </w:rPr>
        <w:t>»</w:t>
      </w:r>
      <w:r w:rsidRPr="00205F8E">
        <w:rPr>
          <w:sz w:val="28"/>
          <w:szCs w:val="28"/>
        </w:rPr>
        <w:t>,</w:t>
      </w:r>
      <w:r w:rsidR="00182FAF" w:rsidRPr="00205F8E">
        <w:rPr>
          <w:sz w:val="28"/>
          <w:szCs w:val="28"/>
        </w:rPr>
        <w:t xml:space="preserve"> </w:t>
      </w:r>
      <w:r w:rsidR="00882611" w:rsidRPr="00205F8E">
        <w:rPr>
          <w:sz w:val="28"/>
          <w:szCs w:val="28"/>
          <w:lang w:eastAsia="uk-UA" w:bidi="uk-UA"/>
        </w:rPr>
        <w:t xml:space="preserve">«Про благоустрій населених пунктів», Правил благоустрою на території </w:t>
      </w:r>
      <w:r w:rsidR="0067193F" w:rsidRPr="00205F8E">
        <w:rPr>
          <w:sz w:val="28"/>
          <w:szCs w:val="28"/>
          <w:lang w:eastAsia="uk-UA" w:bidi="uk-UA"/>
        </w:rPr>
        <w:t>населених пунктів Нетішинської міської територіальної громади, затверд</w:t>
      </w:r>
      <w:r w:rsidR="00882611" w:rsidRPr="00205F8E">
        <w:rPr>
          <w:sz w:val="28"/>
          <w:szCs w:val="28"/>
          <w:lang w:eastAsia="uk-UA" w:bidi="uk-UA"/>
        </w:rPr>
        <w:t xml:space="preserve">жених рішенням </w:t>
      </w:r>
      <w:r w:rsidR="0067193F" w:rsidRPr="00205F8E">
        <w:rPr>
          <w:sz w:val="28"/>
          <w:szCs w:val="28"/>
          <w:lang w:eastAsia="uk-UA" w:bidi="uk-UA"/>
        </w:rPr>
        <w:t xml:space="preserve">тридцятої </w:t>
      </w:r>
      <w:r w:rsidR="00882611" w:rsidRPr="00205F8E">
        <w:rPr>
          <w:sz w:val="28"/>
          <w:szCs w:val="28"/>
          <w:lang w:eastAsia="uk-UA" w:bidi="uk-UA"/>
        </w:rPr>
        <w:t>сесії Нетішинської міської ради VII скликання від 04</w:t>
      </w:r>
      <w:r w:rsidR="0067193F" w:rsidRPr="00205F8E">
        <w:rPr>
          <w:sz w:val="28"/>
          <w:szCs w:val="28"/>
          <w:lang w:eastAsia="uk-UA" w:bidi="uk-UA"/>
        </w:rPr>
        <w:t xml:space="preserve"> листопада 2022</w:t>
      </w:r>
      <w:r w:rsidR="00882611" w:rsidRPr="00205F8E">
        <w:rPr>
          <w:sz w:val="28"/>
          <w:szCs w:val="28"/>
          <w:lang w:eastAsia="uk-UA" w:bidi="uk-UA"/>
        </w:rPr>
        <w:t xml:space="preserve"> року № </w:t>
      </w:r>
      <w:r w:rsidR="0067193F" w:rsidRPr="00205F8E">
        <w:rPr>
          <w:sz w:val="28"/>
          <w:szCs w:val="28"/>
          <w:lang w:eastAsia="uk-UA" w:bidi="uk-UA"/>
        </w:rPr>
        <w:t>30/1</w:t>
      </w:r>
      <w:r w:rsidR="00882611" w:rsidRPr="00205F8E">
        <w:rPr>
          <w:sz w:val="28"/>
          <w:szCs w:val="28"/>
          <w:lang w:eastAsia="uk-UA" w:bidi="uk-UA"/>
        </w:rPr>
        <w:t>5</w:t>
      </w:r>
      <w:r w:rsidR="0067193F" w:rsidRPr="00205F8E">
        <w:rPr>
          <w:sz w:val="28"/>
          <w:szCs w:val="28"/>
          <w:lang w:eastAsia="uk-UA" w:bidi="uk-UA"/>
        </w:rPr>
        <w:t>37</w:t>
      </w:r>
      <w:r w:rsidR="00882611" w:rsidRPr="00205F8E">
        <w:rPr>
          <w:sz w:val="28"/>
          <w:szCs w:val="28"/>
          <w:lang w:eastAsia="uk-UA" w:bidi="uk-UA"/>
        </w:rPr>
        <w:t>,</w:t>
      </w:r>
      <w:r w:rsidR="00182FAF" w:rsidRPr="00205F8E">
        <w:rPr>
          <w:sz w:val="28"/>
          <w:szCs w:val="28"/>
        </w:rPr>
        <w:t xml:space="preserve"> </w:t>
      </w:r>
      <w:r w:rsidRPr="00205F8E">
        <w:rPr>
          <w:sz w:val="28"/>
          <w:szCs w:val="28"/>
        </w:rPr>
        <w:t xml:space="preserve">рішення п’ятдесят другої сесії Нетішинської міської ради </w:t>
      </w:r>
      <w:r w:rsidRPr="00205F8E">
        <w:rPr>
          <w:sz w:val="28"/>
          <w:szCs w:val="28"/>
          <w:lang w:val="en-US"/>
        </w:rPr>
        <w:t>VII</w:t>
      </w:r>
      <w:r w:rsidRPr="00205F8E">
        <w:rPr>
          <w:sz w:val="28"/>
          <w:szCs w:val="28"/>
        </w:rPr>
        <w:t xml:space="preserve"> скликання від 01 березня 2019 року № 52/3511 «Про порядок встановлення та демонтажу пам’ятних знаків, меморіальних та інформаційних до</w:t>
      </w:r>
      <w:r w:rsidR="00433B97" w:rsidRPr="00205F8E">
        <w:rPr>
          <w:sz w:val="28"/>
          <w:szCs w:val="28"/>
        </w:rPr>
        <w:t>ш</w:t>
      </w:r>
      <w:r w:rsidRPr="00205F8E">
        <w:rPr>
          <w:sz w:val="28"/>
          <w:szCs w:val="28"/>
        </w:rPr>
        <w:t xml:space="preserve">ок на території міста </w:t>
      </w:r>
      <w:proofErr w:type="spellStart"/>
      <w:r w:rsidRPr="00205F8E">
        <w:rPr>
          <w:sz w:val="28"/>
          <w:szCs w:val="28"/>
        </w:rPr>
        <w:t>Нетішина</w:t>
      </w:r>
      <w:proofErr w:type="spellEnd"/>
      <w:r w:rsidRPr="00205F8E">
        <w:rPr>
          <w:sz w:val="28"/>
          <w:szCs w:val="28"/>
        </w:rPr>
        <w:t>»,</w:t>
      </w:r>
      <w:r w:rsidR="00706FEF" w:rsidRPr="00205F8E">
        <w:rPr>
          <w:sz w:val="28"/>
          <w:szCs w:val="28"/>
        </w:rPr>
        <w:t xml:space="preserve"> враховуючи лист начальника управління культури Нетішинської міської ради</w:t>
      </w:r>
      <w:r w:rsidR="009F64A8" w:rsidRPr="00205F8E">
        <w:rPr>
          <w:sz w:val="28"/>
          <w:szCs w:val="28"/>
        </w:rPr>
        <w:t xml:space="preserve">, </w:t>
      </w:r>
      <w:r w:rsidRPr="00205F8E">
        <w:rPr>
          <w:sz w:val="28"/>
          <w:szCs w:val="28"/>
        </w:rPr>
        <w:t xml:space="preserve">пропозиції </w:t>
      </w:r>
      <w:r w:rsidR="009F64A8" w:rsidRPr="00205F8E">
        <w:rPr>
          <w:sz w:val="28"/>
          <w:szCs w:val="28"/>
        </w:rPr>
        <w:t>К</w:t>
      </w:r>
      <w:r w:rsidRPr="00205F8E">
        <w:rPr>
          <w:sz w:val="28"/>
          <w:szCs w:val="28"/>
        </w:rPr>
        <w:t>омісії з питань</w:t>
      </w:r>
      <w:r w:rsidR="009F64A8" w:rsidRPr="00205F8E">
        <w:rPr>
          <w:sz w:val="28"/>
          <w:szCs w:val="28"/>
        </w:rPr>
        <w:t xml:space="preserve"> вшанування визначних подій і увічнення пам’яті видатних осіб та встановлення пам’ятних знаків на території міста Нетішин, виконавчий комітет Нетішинської міської ради</w:t>
      </w:r>
    </w:p>
    <w:p w:rsidR="0067193F" w:rsidRDefault="0067193F" w:rsidP="0067193F">
      <w:pPr>
        <w:jc w:val="both"/>
        <w:rPr>
          <w:sz w:val="28"/>
          <w:szCs w:val="28"/>
        </w:rPr>
      </w:pPr>
    </w:p>
    <w:p w:rsidR="000C0EA4" w:rsidRPr="0067193F" w:rsidRDefault="00205F8E" w:rsidP="0067193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</w:t>
      </w:r>
      <w:r w:rsidRPr="0067193F">
        <w:rPr>
          <w:sz w:val="28"/>
          <w:szCs w:val="28"/>
        </w:rPr>
        <w:t>В</w:t>
      </w:r>
      <w:r w:rsidR="000C0EA4" w:rsidRPr="0067193F">
        <w:rPr>
          <w:sz w:val="28"/>
          <w:szCs w:val="28"/>
        </w:rPr>
        <w:t>:</w:t>
      </w:r>
    </w:p>
    <w:p w:rsidR="006D5A55" w:rsidRPr="0067193F" w:rsidRDefault="006D5A55" w:rsidP="0067193F">
      <w:pPr>
        <w:ind w:right="-7"/>
        <w:jc w:val="both"/>
        <w:rPr>
          <w:sz w:val="28"/>
          <w:szCs w:val="28"/>
        </w:rPr>
      </w:pPr>
    </w:p>
    <w:p w:rsidR="000D5891" w:rsidRPr="0067193F" w:rsidRDefault="00205F8E" w:rsidP="0067193F">
      <w:pPr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D5891" w:rsidRPr="0067193F">
        <w:rPr>
          <w:sz w:val="28"/>
          <w:szCs w:val="28"/>
        </w:rPr>
        <w:t>Демонтувати:</w:t>
      </w:r>
      <w:r w:rsidR="000C0EA4" w:rsidRPr="0067193F">
        <w:rPr>
          <w:sz w:val="28"/>
          <w:szCs w:val="28"/>
        </w:rPr>
        <w:t xml:space="preserve"> </w:t>
      </w:r>
    </w:p>
    <w:p w:rsidR="000C0EA4" w:rsidRPr="0067193F" w:rsidRDefault="00205F8E" w:rsidP="0067193F">
      <w:pPr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03176" w:rsidRPr="0067193F">
        <w:rPr>
          <w:sz w:val="28"/>
          <w:szCs w:val="28"/>
        </w:rPr>
        <w:t>меморіальну</w:t>
      </w:r>
      <w:r w:rsidR="000D5891" w:rsidRPr="0067193F">
        <w:rPr>
          <w:sz w:val="28"/>
          <w:szCs w:val="28"/>
        </w:rPr>
        <w:t xml:space="preserve"> дошку </w:t>
      </w:r>
      <w:r w:rsidR="00E03176" w:rsidRPr="0067193F">
        <w:rPr>
          <w:sz w:val="28"/>
          <w:szCs w:val="28"/>
        </w:rPr>
        <w:t xml:space="preserve">на честь військового, </w:t>
      </w:r>
      <w:r w:rsidR="000D5891" w:rsidRPr="0067193F">
        <w:rPr>
          <w:sz w:val="28"/>
          <w:szCs w:val="28"/>
        </w:rPr>
        <w:t>Геро</w:t>
      </w:r>
      <w:r w:rsidR="00E03176" w:rsidRPr="0067193F">
        <w:rPr>
          <w:sz w:val="28"/>
          <w:szCs w:val="28"/>
        </w:rPr>
        <w:t>я</w:t>
      </w:r>
      <w:r w:rsidR="000D5891" w:rsidRPr="0067193F">
        <w:rPr>
          <w:sz w:val="28"/>
          <w:szCs w:val="28"/>
        </w:rPr>
        <w:t xml:space="preserve"> Радянського Союзу </w:t>
      </w:r>
      <w:r w:rsidR="00E03176" w:rsidRPr="0067193F">
        <w:rPr>
          <w:sz w:val="28"/>
          <w:szCs w:val="28"/>
        </w:rPr>
        <w:t xml:space="preserve">Степана </w:t>
      </w:r>
      <w:proofErr w:type="spellStart"/>
      <w:r w:rsidR="000D5891" w:rsidRPr="0067193F">
        <w:rPr>
          <w:sz w:val="28"/>
          <w:szCs w:val="28"/>
        </w:rPr>
        <w:t>Д</w:t>
      </w:r>
      <w:r w:rsidR="00E03176" w:rsidRPr="0067193F">
        <w:rPr>
          <w:sz w:val="28"/>
          <w:szCs w:val="28"/>
        </w:rPr>
        <w:t>и</w:t>
      </w:r>
      <w:r w:rsidR="000D5891" w:rsidRPr="0067193F">
        <w:rPr>
          <w:sz w:val="28"/>
          <w:szCs w:val="28"/>
        </w:rPr>
        <w:t>калов</w:t>
      </w:r>
      <w:r w:rsidR="00E03176" w:rsidRPr="0067193F">
        <w:rPr>
          <w:sz w:val="28"/>
          <w:szCs w:val="28"/>
        </w:rPr>
        <w:t>а</w:t>
      </w:r>
      <w:proofErr w:type="spellEnd"/>
      <w:r w:rsidR="00E03176" w:rsidRPr="0067193F">
        <w:rPr>
          <w:sz w:val="28"/>
          <w:szCs w:val="28"/>
        </w:rPr>
        <w:t xml:space="preserve"> (1912-1949)</w:t>
      </w:r>
      <w:r w:rsidR="000D5891" w:rsidRPr="0067193F">
        <w:rPr>
          <w:sz w:val="28"/>
          <w:szCs w:val="28"/>
        </w:rPr>
        <w:t xml:space="preserve">, </w:t>
      </w:r>
      <w:r w:rsidR="00F35F47" w:rsidRPr="0067193F">
        <w:rPr>
          <w:sz w:val="28"/>
          <w:szCs w:val="28"/>
        </w:rPr>
        <w:t>щ</w:t>
      </w:r>
      <w:r w:rsidR="000D5891" w:rsidRPr="0067193F">
        <w:rPr>
          <w:sz w:val="28"/>
          <w:szCs w:val="28"/>
        </w:rPr>
        <w:t xml:space="preserve">о на </w:t>
      </w:r>
      <w:r w:rsidR="00E03176" w:rsidRPr="0067193F">
        <w:rPr>
          <w:sz w:val="28"/>
          <w:szCs w:val="28"/>
        </w:rPr>
        <w:t xml:space="preserve">фасаді будівлі на </w:t>
      </w:r>
      <w:r w:rsidR="00A4089D">
        <w:rPr>
          <w:sz w:val="28"/>
          <w:szCs w:val="28"/>
        </w:rPr>
        <w:t xml:space="preserve">                  </w:t>
      </w:r>
      <w:r w:rsidR="000D5891" w:rsidRPr="0067193F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proofErr w:type="spellStart"/>
      <w:r w:rsidR="000D5891" w:rsidRPr="0067193F">
        <w:rPr>
          <w:sz w:val="28"/>
          <w:szCs w:val="28"/>
        </w:rPr>
        <w:t>Старонетіш</w:t>
      </w:r>
      <w:r w:rsidR="009A3F01">
        <w:rPr>
          <w:sz w:val="28"/>
          <w:szCs w:val="28"/>
        </w:rPr>
        <w:t>и</w:t>
      </w:r>
      <w:r w:rsidR="000D5891" w:rsidRPr="0067193F">
        <w:rPr>
          <w:sz w:val="28"/>
          <w:szCs w:val="28"/>
        </w:rPr>
        <w:t>нськ</w:t>
      </w:r>
      <w:r w:rsidR="009A3F01">
        <w:rPr>
          <w:sz w:val="28"/>
          <w:szCs w:val="28"/>
        </w:rPr>
        <w:t>а</w:t>
      </w:r>
      <w:proofErr w:type="spellEnd"/>
      <w:r w:rsidR="000D5891" w:rsidRPr="0067193F">
        <w:rPr>
          <w:sz w:val="28"/>
          <w:szCs w:val="28"/>
        </w:rPr>
        <w:t>, 24</w:t>
      </w:r>
      <w:r w:rsidR="009A3F01">
        <w:rPr>
          <w:sz w:val="28"/>
          <w:szCs w:val="28"/>
        </w:rPr>
        <w:t>,</w:t>
      </w:r>
      <w:r w:rsidR="00D707DE" w:rsidRPr="0067193F">
        <w:rPr>
          <w:sz w:val="28"/>
          <w:szCs w:val="28"/>
        </w:rPr>
        <w:t xml:space="preserve"> у м.</w:t>
      </w:r>
      <w:r w:rsidR="00A42F8F">
        <w:rPr>
          <w:sz w:val="28"/>
          <w:szCs w:val="28"/>
        </w:rPr>
        <w:t> </w:t>
      </w:r>
      <w:r w:rsidR="00D707DE" w:rsidRPr="0067193F">
        <w:rPr>
          <w:sz w:val="28"/>
          <w:szCs w:val="28"/>
        </w:rPr>
        <w:t>Нетішин Шепетівського району Хмельницької області</w:t>
      </w:r>
      <w:r w:rsidR="00F35F47" w:rsidRPr="0067193F">
        <w:rPr>
          <w:sz w:val="28"/>
          <w:szCs w:val="28"/>
        </w:rPr>
        <w:t>;</w:t>
      </w:r>
    </w:p>
    <w:p w:rsidR="000D5891" w:rsidRPr="0067193F" w:rsidRDefault="00205F8E" w:rsidP="0067193F">
      <w:pPr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03176" w:rsidRPr="0067193F">
        <w:rPr>
          <w:sz w:val="28"/>
          <w:szCs w:val="28"/>
        </w:rPr>
        <w:t>меморіальну</w:t>
      </w:r>
      <w:r w:rsidR="000D5891" w:rsidRPr="0067193F">
        <w:rPr>
          <w:sz w:val="28"/>
          <w:szCs w:val="28"/>
        </w:rPr>
        <w:t xml:space="preserve"> дошку </w:t>
      </w:r>
      <w:r w:rsidR="00E03176" w:rsidRPr="0067193F">
        <w:rPr>
          <w:sz w:val="28"/>
          <w:szCs w:val="28"/>
        </w:rPr>
        <w:t xml:space="preserve">на честь військового, Героя Радянського Союзу Степана </w:t>
      </w:r>
      <w:proofErr w:type="spellStart"/>
      <w:r w:rsidR="00E03176" w:rsidRPr="0067193F">
        <w:rPr>
          <w:sz w:val="28"/>
          <w:szCs w:val="28"/>
        </w:rPr>
        <w:t>Дикалова</w:t>
      </w:r>
      <w:proofErr w:type="spellEnd"/>
      <w:r w:rsidR="00E03176" w:rsidRPr="0067193F">
        <w:rPr>
          <w:sz w:val="28"/>
          <w:szCs w:val="28"/>
        </w:rPr>
        <w:t xml:space="preserve"> (1912-1949)</w:t>
      </w:r>
      <w:r w:rsidR="000D5891" w:rsidRPr="0067193F">
        <w:rPr>
          <w:sz w:val="28"/>
          <w:szCs w:val="28"/>
        </w:rPr>
        <w:t>, що на вул.</w:t>
      </w:r>
      <w:r w:rsidR="009A3F01">
        <w:rPr>
          <w:sz w:val="28"/>
          <w:szCs w:val="28"/>
        </w:rPr>
        <w:t> </w:t>
      </w:r>
      <w:r w:rsidR="000D5891" w:rsidRPr="0067193F">
        <w:rPr>
          <w:sz w:val="28"/>
          <w:szCs w:val="28"/>
        </w:rPr>
        <w:t>Перемоги</w:t>
      </w:r>
      <w:r w:rsidR="004062D3" w:rsidRPr="0067193F">
        <w:rPr>
          <w:sz w:val="28"/>
          <w:szCs w:val="28"/>
        </w:rPr>
        <w:t>, 89б</w:t>
      </w:r>
      <w:r w:rsidR="009A3F01">
        <w:rPr>
          <w:sz w:val="28"/>
          <w:szCs w:val="28"/>
        </w:rPr>
        <w:t>,</w:t>
      </w:r>
      <w:r w:rsidR="000D5891" w:rsidRPr="0067193F">
        <w:rPr>
          <w:sz w:val="28"/>
          <w:szCs w:val="28"/>
        </w:rPr>
        <w:t xml:space="preserve"> </w:t>
      </w:r>
      <w:r w:rsidR="00E03176" w:rsidRPr="0067193F">
        <w:rPr>
          <w:sz w:val="28"/>
          <w:szCs w:val="28"/>
        </w:rPr>
        <w:t>у с.</w:t>
      </w:r>
      <w:r w:rsidR="00A42F8F">
        <w:rPr>
          <w:sz w:val="28"/>
          <w:szCs w:val="28"/>
        </w:rPr>
        <w:t> </w:t>
      </w:r>
      <w:bookmarkStart w:id="0" w:name="_GoBack"/>
      <w:bookmarkEnd w:id="0"/>
      <w:r w:rsidR="000D5891" w:rsidRPr="0067193F">
        <w:rPr>
          <w:sz w:val="28"/>
          <w:szCs w:val="28"/>
        </w:rPr>
        <w:t>Старий Кривин Шепетівського району Хмельницької області</w:t>
      </w:r>
      <w:r w:rsidR="004062D3" w:rsidRPr="0067193F">
        <w:rPr>
          <w:sz w:val="28"/>
          <w:szCs w:val="28"/>
        </w:rPr>
        <w:t>.</w:t>
      </w:r>
    </w:p>
    <w:p w:rsidR="009A3F01" w:rsidRDefault="009A3F01" w:rsidP="009A3F01">
      <w:pPr>
        <w:jc w:val="both"/>
        <w:rPr>
          <w:sz w:val="28"/>
          <w:szCs w:val="28"/>
          <w:lang w:eastAsia="en-US"/>
        </w:rPr>
      </w:pPr>
    </w:p>
    <w:p w:rsidR="009A3F01" w:rsidRDefault="009A3F01" w:rsidP="00A408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</w:t>
      </w:r>
      <w:r w:rsidR="006D5A55" w:rsidRPr="0067193F">
        <w:rPr>
          <w:sz w:val="28"/>
          <w:szCs w:val="28"/>
          <w:lang w:val="ru-RU" w:bidi="ru-RU"/>
        </w:rPr>
        <w:t>КП</w:t>
      </w:r>
      <w:r w:rsidR="00D707DE" w:rsidRPr="0067193F">
        <w:rPr>
          <w:sz w:val="28"/>
          <w:szCs w:val="28"/>
          <w:lang w:val="ru-RU" w:bidi="ru-RU"/>
        </w:rPr>
        <w:t xml:space="preserve"> </w:t>
      </w:r>
      <w:r w:rsidR="00D707DE" w:rsidRPr="0067193F">
        <w:rPr>
          <w:sz w:val="28"/>
          <w:szCs w:val="28"/>
          <w:lang w:eastAsia="uk-UA" w:bidi="uk-UA"/>
        </w:rPr>
        <w:t>НМР «Благоустрій» забезпечити</w:t>
      </w:r>
      <w:r w:rsidR="006D5A55" w:rsidRPr="0067193F">
        <w:rPr>
          <w:sz w:val="28"/>
          <w:szCs w:val="28"/>
          <w:lang w:eastAsia="uk-UA" w:bidi="uk-UA"/>
        </w:rPr>
        <w:t xml:space="preserve"> виконання робіт з демонтажу </w:t>
      </w:r>
      <w:r w:rsidR="00F35F47" w:rsidRPr="0067193F">
        <w:rPr>
          <w:sz w:val="28"/>
          <w:szCs w:val="28"/>
          <w:lang w:eastAsia="uk-UA" w:bidi="uk-UA"/>
        </w:rPr>
        <w:t xml:space="preserve">вищезазначених </w:t>
      </w:r>
      <w:r w:rsidR="006D5A55" w:rsidRPr="0067193F">
        <w:rPr>
          <w:sz w:val="28"/>
          <w:szCs w:val="28"/>
          <w:lang w:eastAsia="uk-UA" w:bidi="uk-UA"/>
        </w:rPr>
        <w:t>інформаційних до</w:t>
      </w:r>
      <w:r w:rsidR="00E03176" w:rsidRPr="0067193F">
        <w:rPr>
          <w:sz w:val="28"/>
          <w:szCs w:val="28"/>
          <w:lang w:eastAsia="uk-UA" w:bidi="uk-UA"/>
        </w:rPr>
        <w:t>ш</w:t>
      </w:r>
      <w:r w:rsidR="006D5A55" w:rsidRPr="0067193F">
        <w:rPr>
          <w:sz w:val="28"/>
          <w:szCs w:val="28"/>
          <w:lang w:eastAsia="uk-UA" w:bidi="uk-UA"/>
        </w:rPr>
        <w:t>ок</w:t>
      </w:r>
      <w:r w:rsidR="000C0EA4" w:rsidRPr="0067193F">
        <w:rPr>
          <w:sz w:val="28"/>
          <w:szCs w:val="28"/>
        </w:rPr>
        <w:t>.</w:t>
      </w:r>
    </w:p>
    <w:p w:rsidR="00A42F8F" w:rsidRDefault="00A42F8F" w:rsidP="009A3F01">
      <w:pPr>
        <w:jc w:val="center"/>
        <w:rPr>
          <w:sz w:val="28"/>
          <w:szCs w:val="28"/>
        </w:rPr>
      </w:pPr>
    </w:p>
    <w:p w:rsidR="009A3F01" w:rsidRDefault="009A3F01" w:rsidP="009A3F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A3F01" w:rsidRPr="0067193F" w:rsidRDefault="009A3F01" w:rsidP="009A3F01">
      <w:pPr>
        <w:rPr>
          <w:sz w:val="28"/>
          <w:szCs w:val="28"/>
        </w:rPr>
      </w:pPr>
    </w:p>
    <w:p w:rsidR="009A3F01" w:rsidRDefault="009A3F01" w:rsidP="009A3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D5A55" w:rsidRPr="0067193F">
        <w:rPr>
          <w:sz w:val="28"/>
          <w:szCs w:val="28"/>
        </w:rPr>
        <w:t xml:space="preserve">Управлінню культури виконавчого </w:t>
      </w:r>
      <w:r>
        <w:rPr>
          <w:sz w:val="28"/>
          <w:szCs w:val="28"/>
        </w:rPr>
        <w:t>к</w:t>
      </w:r>
      <w:r w:rsidR="006D5A55" w:rsidRPr="0067193F">
        <w:rPr>
          <w:sz w:val="28"/>
          <w:szCs w:val="28"/>
        </w:rPr>
        <w:t xml:space="preserve">омітету Нетішинської міської ради забезпечити передачу </w:t>
      </w:r>
      <w:r w:rsidR="00433B97" w:rsidRPr="0067193F">
        <w:rPr>
          <w:sz w:val="28"/>
          <w:szCs w:val="28"/>
        </w:rPr>
        <w:t>меморіальних</w:t>
      </w:r>
      <w:r w:rsidR="006D5A55" w:rsidRPr="0067193F">
        <w:rPr>
          <w:sz w:val="28"/>
          <w:szCs w:val="28"/>
        </w:rPr>
        <w:t xml:space="preserve"> до</w:t>
      </w:r>
      <w:r w:rsidR="00E03176" w:rsidRPr="0067193F">
        <w:rPr>
          <w:sz w:val="28"/>
          <w:szCs w:val="28"/>
        </w:rPr>
        <w:t>ш</w:t>
      </w:r>
      <w:r w:rsidR="006D5A55" w:rsidRPr="0067193F">
        <w:rPr>
          <w:sz w:val="28"/>
          <w:szCs w:val="28"/>
        </w:rPr>
        <w:t>ок на зберігання у фонди Нетішинського міського краєзнавчого музею</w:t>
      </w:r>
      <w:r w:rsidR="00E03176" w:rsidRPr="0067193F">
        <w:rPr>
          <w:sz w:val="28"/>
          <w:szCs w:val="28"/>
        </w:rPr>
        <w:t xml:space="preserve"> та вилучити з переліку</w:t>
      </w:r>
      <w:r w:rsidR="00433B97" w:rsidRPr="0067193F">
        <w:rPr>
          <w:sz w:val="28"/>
          <w:szCs w:val="28"/>
        </w:rPr>
        <w:t xml:space="preserve"> об’єктів історико-культурного значення на території Нетішинської міської територіальної громади</w:t>
      </w:r>
      <w:r w:rsidR="006D5A55" w:rsidRPr="0067193F">
        <w:rPr>
          <w:sz w:val="28"/>
          <w:szCs w:val="28"/>
        </w:rPr>
        <w:t>.</w:t>
      </w:r>
    </w:p>
    <w:p w:rsidR="009A3F01" w:rsidRDefault="009A3F01" w:rsidP="009A3F01">
      <w:pPr>
        <w:jc w:val="both"/>
        <w:rPr>
          <w:sz w:val="28"/>
          <w:szCs w:val="28"/>
        </w:rPr>
      </w:pPr>
    </w:p>
    <w:p w:rsidR="000C0EA4" w:rsidRPr="0067193F" w:rsidRDefault="009A3F01" w:rsidP="009A3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C0EA4" w:rsidRPr="0067193F">
        <w:rPr>
          <w:sz w:val="28"/>
          <w:szCs w:val="28"/>
        </w:rPr>
        <w:t xml:space="preserve">Контроль за виконанням цього рішення покласти </w:t>
      </w:r>
      <w:r w:rsidR="006D5A55" w:rsidRPr="0067193F">
        <w:rPr>
          <w:sz w:val="28"/>
          <w:szCs w:val="28"/>
        </w:rPr>
        <w:t xml:space="preserve">на першого </w:t>
      </w:r>
      <w:r w:rsidR="000C0EA4" w:rsidRPr="0067193F">
        <w:rPr>
          <w:sz w:val="28"/>
          <w:szCs w:val="28"/>
        </w:rPr>
        <w:t xml:space="preserve">заступника міського голови </w:t>
      </w:r>
      <w:r w:rsidR="006D5A55" w:rsidRPr="0067193F">
        <w:rPr>
          <w:sz w:val="28"/>
          <w:szCs w:val="28"/>
        </w:rPr>
        <w:t>Олену Хоменко</w:t>
      </w:r>
      <w:r w:rsidR="000C0EA4" w:rsidRPr="0067193F">
        <w:rPr>
          <w:sz w:val="28"/>
          <w:szCs w:val="28"/>
        </w:rPr>
        <w:t>.</w:t>
      </w:r>
    </w:p>
    <w:p w:rsidR="000C0EA4" w:rsidRPr="009A3F01" w:rsidRDefault="000C0EA4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6D5A55" w:rsidRPr="009A3F01" w:rsidRDefault="006D5A55" w:rsidP="009A3F01">
      <w:pPr>
        <w:jc w:val="both"/>
        <w:rPr>
          <w:sz w:val="28"/>
          <w:szCs w:val="28"/>
        </w:rPr>
      </w:pPr>
    </w:p>
    <w:p w:rsidR="000C0EA4" w:rsidRPr="0067193F" w:rsidRDefault="006D5A55" w:rsidP="009A3F01">
      <w:pPr>
        <w:ind w:right="-7"/>
        <w:jc w:val="both"/>
        <w:rPr>
          <w:sz w:val="28"/>
          <w:szCs w:val="28"/>
          <w:lang w:val="ru-RU"/>
        </w:rPr>
      </w:pPr>
      <w:r w:rsidRPr="0067193F">
        <w:rPr>
          <w:sz w:val="28"/>
          <w:szCs w:val="28"/>
        </w:rPr>
        <w:t>Міський голова</w:t>
      </w:r>
      <w:r w:rsidRPr="0067193F">
        <w:rPr>
          <w:sz w:val="28"/>
          <w:szCs w:val="28"/>
        </w:rPr>
        <w:tab/>
      </w:r>
      <w:r w:rsidRPr="0067193F">
        <w:rPr>
          <w:sz w:val="28"/>
          <w:szCs w:val="28"/>
        </w:rPr>
        <w:tab/>
      </w:r>
      <w:r w:rsidRPr="0067193F">
        <w:rPr>
          <w:sz w:val="28"/>
          <w:szCs w:val="28"/>
        </w:rPr>
        <w:tab/>
      </w:r>
      <w:r w:rsidRPr="0067193F">
        <w:rPr>
          <w:sz w:val="28"/>
          <w:szCs w:val="28"/>
        </w:rPr>
        <w:tab/>
      </w:r>
      <w:r w:rsidR="000C0EA4" w:rsidRPr="0067193F">
        <w:rPr>
          <w:sz w:val="28"/>
          <w:szCs w:val="28"/>
        </w:rPr>
        <w:tab/>
      </w:r>
      <w:r w:rsidR="000C0EA4" w:rsidRPr="0067193F">
        <w:rPr>
          <w:sz w:val="28"/>
          <w:szCs w:val="28"/>
        </w:rPr>
        <w:tab/>
      </w:r>
      <w:r w:rsidR="000C0EA4" w:rsidRPr="0067193F">
        <w:rPr>
          <w:sz w:val="28"/>
          <w:szCs w:val="28"/>
        </w:rPr>
        <w:tab/>
      </w:r>
      <w:r w:rsidRPr="0067193F">
        <w:rPr>
          <w:sz w:val="28"/>
          <w:szCs w:val="28"/>
        </w:rPr>
        <w:t xml:space="preserve">Олександр </w:t>
      </w:r>
      <w:r w:rsidR="000C0EA4" w:rsidRPr="0067193F">
        <w:rPr>
          <w:sz w:val="28"/>
          <w:szCs w:val="28"/>
        </w:rPr>
        <w:t>С</w:t>
      </w:r>
      <w:r w:rsidRPr="0067193F">
        <w:rPr>
          <w:sz w:val="28"/>
          <w:szCs w:val="28"/>
        </w:rPr>
        <w:t>УПРУНЮК</w:t>
      </w:r>
    </w:p>
    <w:p w:rsidR="004E18F8" w:rsidRPr="0067193F" w:rsidRDefault="004E18F8" w:rsidP="009A3F01">
      <w:pPr>
        <w:rPr>
          <w:sz w:val="28"/>
          <w:szCs w:val="28"/>
        </w:rPr>
      </w:pPr>
    </w:p>
    <w:sectPr w:rsidR="004E18F8" w:rsidRPr="0067193F" w:rsidSect="0067193F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C0EA4"/>
    <w:rsid w:val="000D5891"/>
    <w:rsid w:val="00182FAF"/>
    <w:rsid w:val="00205F8E"/>
    <w:rsid w:val="003C0573"/>
    <w:rsid w:val="004062D3"/>
    <w:rsid w:val="00433B97"/>
    <w:rsid w:val="004E18F8"/>
    <w:rsid w:val="0067193F"/>
    <w:rsid w:val="006D5A55"/>
    <w:rsid w:val="00706FEF"/>
    <w:rsid w:val="00770B74"/>
    <w:rsid w:val="00882611"/>
    <w:rsid w:val="009A3F01"/>
    <w:rsid w:val="009C64B0"/>
    <w:rsid w:val="009E05A6"/>
    <w:rsid w:val="009F64A8"/>
    <w:rsid w:val="00A4089D"/>
    <w:rsid w:val="00A42F8F"/>
    <w:rsid w:val="00A84E87"/>
    <w:rsid w:val="00D707DE"/>
    <w:rsid w:val="00E03176"/>
    <w:rsid w:val="00E4232E"/>
    <w:rsid w:val="00E45B6E"/>
    <w:rsid w:val="00E849F8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4190A1"/>
  <w15:chartTrackingRefBased/>
  <w15:docId w15:val="{E4AF33F5-292E-480F-967E-B81D825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C0EA4"/>
    <w:pPr>
      <w:ind w:firstLine="720"/>
      <w:jc w:val="center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0D5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Nataliya_K</dc:creator>
  <cp:keywords/>
  <dc:description/>
  <cp:lastModifiedBy>USER</cp:lastModifiedBy>
  <cp:revision>13</cp:revision>
  <cp:lastPrinted>2023-04-26T12:34:00Z</cp:lastPrinted>
  <dcterms:created xsi:type="dcterms:W3CDTF">2023-04-24T13:14:00Z</dcterms:created>
  <dcterms:modified xsi:type="dcterms:W3CDTF">2023-05-11T11:54:00Z</dcterms:modified>
</cp:coreProperties>
</file>